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2B783">
      <w:pPr>
        <w:pStyle w:val="12"/>
        <w:keepNext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left="400"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附件二</w:t>
      </w:r>
      <w:bookmarkStart w:id="3" w:name="_GoBack"/>
      <w:bookmarkEnd w:id="3"/>
    </w:p>
    <w:p w14:paraId="40B10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8" w:afterLines="150" w:line="700" w:lineRule="exact"/>
        <w:ind w:right="45" w:rightChars="15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bookmarkStart w:id="0" w:name="_Toc288079538"/>
      <w:bookmarkStart w:id="1" w:name="_Toc288082541"/>
      <w:bookmarkStart w:id="2" w:name="_Toc288082433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昆明市网络安全技术服务支撑单位线上登记操作指南</w:t>
      </w:r>
    </w:p>
    <w:bookmarkEnd w:id="0"/>
    <w:bookmarkEnd w:id="1"/>
    <w:bookmarkEnd w:id="2"/>
    <w:p w14:paraId="5A58CDE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访问地址</w:t>
      </w:r>
    </w:p>
    <w:p w14:paraId="59A4868A">
      <w:pPr>
        <w:numPr>
          <w:ilvl w:val="0"/>
          <w:numId w:val="0"/>
        </w:numPr>
        <w:ind w:firstLine="640" w:firstLineChars="200"/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用户通过访问“网络安全协会官网（网址：kmnsa.km.org.cn）”或直接搜索网址：yazk.kmnsa.cn进入“云安智库”昆明市网络安全应急支撑服务平台首页。</w:t>
      </w:r>
    </w:p>
    <w:p w14:paraId="53944BFA">
      <w:pPr>
        <w:numPr>
          <w:ilvl w:val="0"/>
          <w:numId w:val="0"/>
        </w:numPr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3540" cy="2957830"/>
            <wp:effectExtent l="0" t="0" r="381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7985" cy="2870835"/>
            <wp:effectExtent l="0" t="0" r="1841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BA3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单位注册及登录</w:t>
      </w:r>
    </w:p>
    <w:p w14:paraId="22ED764A">
      <w:pPr>
        <w:numPr>
          <w:ilvl w:val="0"/>
          <w:numId w:val="3"/>
        </w:numPr>
        <w:ind w:left="481" w:leftChars="0" w:firstLine="0" w:firstLineChars="0"/>
        <w:jc w:val="both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注册</w:t>
      </w:r>
    </w:p>
    <w:p w14:paraId="0E629AAD">
      <w:pPr>
        <w:numPr>
          <w:ilvl w:val="0"/>
          <w:numId w:val="0"/>
        </w:numPr>
        <w:ind w:firstLine="640" w:firstLineChars="200"/>
        <w:jc w:val="both"/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首次访问平台用户，需要通过微信扫描登录页面二维码，绑定手机号后即可完成注册。具体操作如下图所示：</w:t>
      </w:r>
    </w:p>
    <w:p w14:paraId="65CE29F8">
      <w:pPr>
        <w:numPr>
          <w:ilvl w:val="0"/>
          <w:numId w:val="0"/>
        </w:numPr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5445" cy="2865120"/>
            <wp:effectExtent l="0" t="0" r="190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0BB2">
      <w:pPr>
        <w:numPr>
          <w:ilvl w:val="0"/>
          <w:numId w:val="0"/>
        </w:numPr>
        <w:ind w:left="481" w:leftChars="0"/>
        <w:jc w:val="center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55570" cy="5015230"/>
            <wp:effectExtent l="0" t="0" r="1143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2998">
      <w:pPr>
        <w:numPr>
          <w:ilvl w:val="0"/>
          <w:numId w:val="3"/>
        </w:numPr>
        <w:ind w:left="481" w:leftChars="0" w:firstLine="0" w:firstLineChars="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登录</w:t>
      </w:r>
    </w:p>
    <w:p w14:paraId="306B4A2E">
      <w:pPr>
        <w:numPr>
          <w:ilvl w:val="0"/>
          <w:numId w:val="4"/>
        </w:numPr>
        <w:ind w:firstLine="643" w:firstLineChars="200"/>
        <w:jc w:val="both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扫码登录</w:t>
      </w:r>
    </w:p>
    <w:p w14:paraId="23F759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通过微信扫描登录页面二维码，在手机上授权点击“确认登录”即可。</w:t>
      </w:r>
    </w:p>
    <w:p w14:paraId="4988B60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02150" cy="2360295"/>
            <wp:effectExtent l="0" t="0" r="1270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8E07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0405" cy="3683000"/>
            <wp:effectExtent l="0" t="0" r="10795" b="12700"/>
            <wp:docPr id="12" name="图片 12" descr="1726106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610608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CB2A">
      <w:pPr>
        <w:numPr>
          <w:ilvl w:val="0"/>
          <w:numId w:val="4"/>
        </w:numPr>
        <w:ind w:firstLine="643" w:firstLineChars="20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密码登录</w:t>
      </w:r>
    </w:p>
    <w:p w14:paraId="47E4A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首次登录用户，需要在“个人中心-我的资料”设置密码后才能通过密码登录，若未设置密码只能使用扫码登录。如下图所示：</w:t>
      </w:r>
    </w:p>
    <w:p w14:paraId="5E02D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469255" cy="2451735"/>
            <wp:effectExtent l="0" t="0" r="17145" b="57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7825" cy="2718435"/>
            <wp:effectExtent l="0" t="0" r="9525" b="57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FF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9890" cy="2710180"/>
            <wp:effectExtent l="0" t="0" r="16510" b="139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3A6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申报应急支撑单位</w:t>
      </w:r>
    </w:p>
    <w:p w14:paraId="4CC37134">
      <w:pPr>
        <w:numPr>
          <w:ilvl w:val="0"/>
          <w:numId w:val="0"/>
        </w:numPr>
        <w:ind w:firstLine="640" w:firstLineChars="200"/>
        <w:jc w:val="both"/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登录成功后，在菜单栏“应急支撑单位”模块找到“申报应急支撑单位”通过“在线申请”进入在线报名。按页面提示和要求填写报名表，内容包括：</w:t>
      </w: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企业基本情况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具备资质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两部分</w:t>
      </w: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提交审核即可完成在线报名。具体操作如下所示：</w:t>
      </w:r>
    </w:p>
    <w:p w14:paraId="49D09FB9">
      <w:pPr>
        <w:numPr>
          <w:ilvl w:val="0"/>
          <w:numId w:val="0"/>
        </w:numPr>
        <w:ind w:firstLine="643" w:firstLineChars="20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第一步：报名入口</w:t>
      </w:r>
    </w:p>
    <w:p w14:paraId="29007297">
      <w:pPr>
        <w:numPr>
          <w:ilvl w:val="0"/>
          <w:numId w:val="0"/>
        </w:numPr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70525" cy="2743835"/>
            <wp:effectExtent l="0" t="0" r="15875" b="184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1795" cy="2744470"/>
            <wp:effectExtent l="0" t="0" r="14605" b="177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B0F9">
      <w:pPr>
        <w:numPr>
          <w:ilvl w:val="0"/>
          <w:numId w:val="0"/>
        </w:numPr>
        <w:ind w:firstLine="643" w:firstLineChars="20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第二步：填写企业基本信息</w:t>
      </w:r>
    </w:p>
    <w:p w14:paraId="5B0290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在线填写应急支撑单位基本情况，内容包括：</w:t>
      </w:r>
      <w:r>
        <w:rPr>
          <w:rFonts w:hint="eastAsia" w:ascii="仿宋_GB2312"/>
          <w:b/>
          <w:bCs/>
          <w:color w:val="FF0000"/>
          <w:sz w:val="32"/>
          <w:szCs w:val="32"/>
          <w:lang w:val="en-US" w:eastAsia="zh-CN"/>
        </w:rPr>
        <w:t>申报类型、单位名称、统一信用代码证号、单位性质、注册地、注册资本、网络安全领域从业时长、从事申报领域服务人员数量、常驻（本地）服务人员数量、完成网络安全项目数量、技术特长、联系人、联系电话、联系邮箱、企业简介</w:t>
      </w:r>
    </w:p>
    <w:p w14:paraId="425602F0">
      <w:pPr>
        <w:numPr>
          <w:ilvl w:val="0"/>
          <w:numId w:val="0"/>
        </w:numPr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7985" cy="4474210"/>
            <wp:effectExtent l="0" t="0" r="184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296D">
      <w:pPr>
        <w:numPr>
          <w:ilvl w:val="0"/>
          <w:numId w:val="0"/>
        </w:numPr>
        <w:ind w:firstLine="643" w:firstLineChars="20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第三步：完善企业具备资质</w:t>
      </w:r>
    </w:p>
    <w:p w14:paraId="11FAC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填写企业企业具备资质，内容包括：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是否具备网络安全从事资格、是否具备7*24小时应急响应能力、有无犯罪记录、是否在信用公示中有不良记录、是否参加过省、市级网络安全处置工作、是否为往届应急支撑服务单位</w:t>
      </w:r>
    </w:p>
    <w:p w14:paraId="526AF55D">
      <w:r>
        <w:drawing>
          <wp:inline distT="0" distB="0" distL="114300" distR="114300">
            <wp:extent cx="5469890" cy="5215890"/>
            <wp:effectExtent l="0" t="0" r="165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5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以上内容均须填写完整，不得为空。点击提交审核，即可完成线上报名。</w:t>
      </w:r>
    </w:p>
    <w:p w14:paraId="31372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57825" cy="2748915"/>
            <wp:effectExtent l="0" t="0" r="9525" b="1333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471160" cy="1211580"/>
            <wp:effectExtent l="0" t="0" r="15240" b="7620"/>
            <wp:docPr id="28" name="图片 28" descr="172612430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261243066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DA6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公示和查询</w:t>
      </w:r>
    </w:p>
    <w:p w14:paraId="71557C87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查询</w:t>
      </w:r>
    </w:p>
    <w:p w14:paraId="4BDC5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单位提交申请材料后，可通过“个人中心-申请记录”查询办理进度和审核结果</w:t>
      </w:r>
    </w:p>
    <w:p w14:paraId="271F1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463540" cy="2746375"/>
            <wp:effectExtent l="0" t="0" r="3810" b="1587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CBA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结果公示</w:t>
      </w:r>
    </w:p>
    <w:p w14:paraId="41F04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审核通过后，用户可在“智库云安”首页应急支撑单位列表查看符合条件的单位情况。</w:t>
      </w:r>
    </w:p>
    <w:p w14:paraId="2CC99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63540" cy="2766060"/>
            <wp:effectExtent l="0" t="0" r="3810" b="1524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6715" cy="2754630"/>
            <wp:effectExtent l="0" t="0" r="635" b="762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984" w:right="1587" w:bottom="1701" w:left="1701" w:header="851" w:footer="992" w:gutter="0"/>
      <w:pgNumType w:fmt="decimal"/>
      <w:cols w:space="0" w:num="1"/>
      <w:rtlGutter w:val="0"/>
      <w:docGrid w:type="lines" w:linePitch="3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34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简体">
    <w:altName w:val="方正仿宋_GBK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3DDE2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C39E89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C39E89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F62A"/>
    <w:multiLevelType w:val="singleLevel"/>
    <w:tmpl w:val="94B9F62A"/>
    <w:lvl w:ilvl="0" w:tentative="0">
      <w:start w:val="1"/>
      <w:numFmt w:val="chineseCounting"/>
      <w:suff w:val="nothing"/>
      <w:lvlText w:val="（%1）"/>
      <w:lvlJc w:val="left"/>
      <w:pPr>
        <w:ind w:left="481" w:leftChars="0" w:firstLine="0" w:firstLineChars="0"/>
      </w:pPr>
      <w:rPr>
        <w:rFonts w:hint="eastAsia"/>
      </w:rPr>
    </w:lvl>
  </w:abstractNum>
  <w:abstractNum w:abstractNumId="1">
    <w:nsid w:val="A35109BC"/>
    <w:multiLevelType w:val="singleLevel"/>
    <w:tmpl w:val="A35109B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67EF174"/>
    <w:multiLevelType w:val="multilevel"/>
    <w:tmpl w:val="F67EF174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312C147F"/>
    <w:multiLevelType w:val="multilevel"/>
    <w:tmpl w:val="312C147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4">
    <w:nsid w:val="661B8694"/>
    <w:multiLevelType w:val="singleLevel"/>
    <w:tmpl w:val="661B8694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76B5BF5C"/>
    <w:multiLevelType w:val="singleLevel"/>
    <w:tmpl w:val="76B5BF5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MTc1MTY2YjExMjY3NThkOTBjNjE4MjMxMjcxNmQifQ=="/>
  </w:docVars>
  <w:rsids>
    <w:rsidRoot w:val="593F2566"/>
    <w:rsid w:val="01450FBB"/>
    <w:rsid w:val="014748F4"/>
    <w:rsid w:val="0288383F"/>
    <w:rsid w:val="02D06B1E"/>
    <w:rsid w:val="02D92FDB"/>
    <w:rsid w:val="034F4BFC"/>
    <w:rsid w:val="03AA1FD9"/>
    <w:rsid w:val="043833BC"/>
    <w:rsid w:val="048E02A2"/>
    <w:rsid w:val="04F46F0B"/>
    <w:rsid w:val="05746676"/>
    <w:rsid w:val="05842127"/>
    <w:rsid w:val="05CC2913"/>
    <w:rsid w:val="067F49DD"/>
    <w:rsid w:val="074723C4"/>
    <w:rsid w:val="07A7181C"/>
    <w:rsid w:val="07EC2E3C"/>
    <w:rsid w:val="086166FA"/>
    <w:rsid w:val="0864278D"/>
    <w:rsid w:val="087C111E"/>
    <w:rsid w:val="099716E0"/>
    <w:rsid w:val="0A09702C"/>
    <w:rsid w:val="0A4271BB"/>
    <w:rsid w:val="0ABE495C"/>
    <w:rsid w:val="0B0C10FF"/>
    <w:rsid w:val="0BCB7942"/>
    <w:rsid w:val="0CB6596F"/>
    <w:rsid w:val="0CBA0ABA"/>
    <w:rsid w:val="0CCC346F"/>
    <w:rsid w:val="0D38506D"/>
    <w:rsid w:val="0E111D56"/>
    <w:rsid w:val="0E2624D8"/>
    <w:rsid w:val="0E39434A"/>
    <w:rsid w:val="0F0919B6"/>
    <w:rsid w:val="0F1532CB"/>
    <w:rsid w:val="0F4A1207"/>
    <w:rsid w:val="0F624EB2"/>
    <w:rsid w:val="0F9A27A0"/>
    <w:rsid w:val="0FC44840"/>
    <w:rsid w:val="0FE50E52"/>
    <w:rsid w:val="100A02F0"/>
    <w:rsid w:val="102334B9"/>
    <w:rsid w:val="104D77D6"/>
    <w:rsid w:val="106725C7"/>
    <w:rsid w:val="12567DDC"/>
    <w:rsid w:val="12597320"/>
    <w:rsid w:val="128B6421"/>
    <w:rsid w:val="1292709E"/>
    <w:rsid w:val="129C545E"/>
    <w:rsid w:val="135C2F68"/>
    <w:rsid w:val="1394392D"/>
    <w:rsid w:val="14866F1A"/>
    <w:rsid w:val="14D02DA7"/>
    <w:rsid w:val="14E840F4"/>
    <w:rsid w:val="15262A3E"/>
    <w:rsid w:val="16925EC2"/>
    <w:rsid w:val="1736143B"/>
    <w:rsid w:val="17821613"/>
    <w:rsid w:val="181F0CE3"/>
    <w:rsid w:val="18430EA9"/>
    <w:rsid w:val="188F64CD"/>
    <w:rsid w:val="19683FBD"/>
    <w:rsid w:val="1A497C7A"/>
    <w:rsid w:val="1ABB736F"/>
    <w:rsid w:val="1AF84D28"/>
    <w:rsid w:val="1B2A38E1"/>
    <w:rsid w:val="1B8F3DB2"/>
    <w:rsid w:val="1BAB0CA3"/>
    <w:rsid w:val="1BB14CCE"/>
    <w:rsid w:val="1BD04AFC"/>
    <w:rsid w:val="1D36136A"/>
    <w:rsid w:val="1D8E4DA1"/>
    <w:rsid w:val="1DAC5007"/>
    <w:rsid w:val="1E030EE6"/>
    <w:rsid w:val="1EF23D6B"/>
    <w:rsid w:val="1F8C06C8"/>
    <w:rsid w:val="20375DC0"/>
    <w:rsid w:val="20955535"/>
    <w:rsid w:val="212D6F19"/>
    <w:rsid w:val="217743A5"/>
    <w:rsid w:val="21B2350C"/>
    <w:rsid w:val="21BE4041"/>
    <w:rsid w:val="231D61E8"/>
    <w:rsid w:val="23C86365"/>
    <w:rsid w:val="242436BC"/>
    <w:rsid w:val="24627CA9"/>
    <w:rsid w:val="24B413A7"/>
    <w:rsid w:val="24C21F83"/>
    <w:rsid w:val="25343821"/>
    <w:rsid w:val="254E6D1E"/>
    <w:rsid w:val="259A4602"/>
    <w:rsid w:val="26E75774"/>
    <w:rsid w:val="27074D0E"/>
    <w:rsid w:val="27087BB5"/>
    <w:rsid w:val="271B7C96"/>
    <w:rsid w:val="2764476E"/>
    <w:rsid w:val="278E5ACD"/>
    <w:rsid w:val="2863040D"/>
    <w:rsid w:val="28CB0189"/>
    <w:rsid w:val="292957C6"/>
    <w:rsid w:val="2963161C"/>
    <w:rsid w:val="29BF4300"/>
    <w:rsid w:val="2A9D0A5C"/>
    <w:rsid w:val="2AA108BB"/>
    <w:rsid w:val="2B942D1F"/>
    <w:rsid w:val="2BA03311"/>
    <w:rsid w:val="2C1955F6"/>
    <w:rsid w:val="2D3A69AA"/>
    <w:rsid w:val="2E7520A5"/>
    <w:rsid w:val="2E82609B"/>
    <w:rsid w:val="2EA45AC0"/>
    <w:rsid w:val="2EBA2A9C"/>
    <w:rsid w:val="2EC14298"/>
    <w:rsid w:val="2FE33C49"/>
    <w:rsid w:val="30420F9B"/>
    <w:rsid w:val="315E7484"/>
    <w:rsid w:val="318D7EF0"/>
    <w:rsid w:val="31CA6A94"/>
    <w:rsid w:val="31D9377A"/>
    <w:rsid w:val="32274EC1"/>
    <w:rsid w:val="322D17D7"/>
    <w:rsid w:val="32FA01E5"/>
    <w:rsid w:val="334B7BED"/>
    <w:rsid w:val="33F61357"/>
    <w:rsid w:val="34092253"/>
    <w:rsid w:val="340C25AE"/>
    <w:rsid w:val="343E0CFD"/>
    <w:rsid w:val="34E920EF"/>
    <w:rsid w:val="34E92F50"/>
    <w:rsid w:val="351945F8"/>
    <w:rsid w:val="352C5D76"/>
    <w:rsid w:val="353A18E6"/>
    <w:rsid w:val="35D27439"/>
    <w:rsid w:val="36105006"/>
    <w:rsid w:val="368938AF"/>
    <w:rsid w:val="369E45D6"/>
    <w:rsid w:val="36C85365"/>
    <w:rsid w:val="373A3AEE"/>
    <w:rsid w:val="37450DB1"/>
    <w:rsid w:val="37B564F7"/>
    <w:rsid w:val="380C09E2"/>
    <w:rsid w:val="386273C7"/>
    <w:rsid w:val="38855EC9"/>
    <w:rsid w:val="38C61715"/>
    <w:rsid w:val="392A54D0"/>
    <w:rsid w:val="39D25277"/>
    <w:rsid w:val="3AE0515A"/>
    <w:rsid w:val="3B032B60"/>
    <w:rsid w:val="3B351EC8"/>
    <w:rsid w:val="3B4E6EE4"/>
    <w:rsid w:val="3BAE22DE"/>
    <w:rsid w:val="3C050ED6"/>
    <w:rsid w:val="3C6C5E40"/>
    <w:rsid w:val="3C802CBF"/>
    <w:rsid w:val="3D2E7FA2"/>
    <w:rsid w:val="3D4E29E8"/>
    <w:rsid w:val="42176B1E"/>
    <w:rsid w:val="4242450A"/>
    <w:rsid w:val="435F0594"/>
    <w:rsid w:val="44282DE1"/>
    <w:rsid w:val="446E29FE"/>
    <w:rsid w:val="44974CD3"/>
    <w:rsid w:val="4565D5DF"/>
    <w:rsid w:val="45732B2C"/>
    <w:rsid w:val="45D333DD"/>
    <w:rsid w:val="460F7ED1"/>
    <w:rsid w:val="46735439"/>
    <w:rsid w:val="46B86E27"/>
    <w:rsid w:val="46CF5E87"/>
    <w:rsid w:val="46DD157B"/>
    <w:rsid w:val="47E40DB4"/>
    <w:rsid w:val="47E51A1D"/>
    <w:rsid w:val="48AC2FFE"/>
    <w:rsid w:val="492F7163"/>
    <w:rsid w:val="495042D1"/>
    <w:rsid w:val="49641DFF"/>
    <w:rsid w:val="49857DB0"/>
    <w:rsid w:val="49B02F36"/>
    <w:rsid w:val="4A283338"/>
    <w:rsid w:val="4A946440"/>
    <w:rsid w:val="4AA02AB2"/>
    <w:rsid w:val="4B353CD2"/>
    <w:rsid w:val="4B3A0407"/>
    <w:rsid w:val="4B7502B3"/>
    <w:rsid w:val="4BDF41B6"/>
    <w:rsid w:val="4C50000A"/>
    <w:rsid w:val="4CC26005"/>
    <w:rsid w:val="4D2E027D"/>
    <w:rsid w:val="4D34750D"/>
    <w:rsid w:val="4D8D4BAF"/>
    <w:rsid w:val="4DD1480D"/>
    <w:rsid w:val="4DE805A0"/>
    <w:rsid w:val="4E324336"/>
    <w:rsid w:val="4EA92A2A"/>
    <w:rsid w:val="4F5E0F7B"/>
    <w:rsid w:val="4F8808D8"/>
    <w:rsid w:val="4FE0296D"/>
    <w:rsid w:val="500F75C2"/>
    <w:rsid w:val="50336F06"/>
    <w:rsid w:val="50602CF1"/>
    <w:rsid w:val="50660FEC"/>
    <w:rsid w:val="50D24598"/>
    <w:rsid w:val="50E91498"/>
    <w:rsid w:val="517B5556"/>
    <w:rsid w:val="51C01A48"/>
    <w:rsid w:val="51E8273B"/>
    <w:rsid w:val="520029F0"/>
    <w:rsid w:val="5291580E"/>
    <w:rsid w:val="52F40552"/>
    <w:rsid w:val="52FC1968"/>
    <w:rsid w:val="536C61AC"/>
    <w:rsid w:val="53D30204"/>
    <w:rsid w:val="54624244"/>
    <w:rsid w:val="54B90F7D"/>
    <w:rsid w:val="54D0736A"/>
    <w:rsid w:val="55B31132"/>
    <w:rsid w:val="55BD2CEE"/>
    <w:rsid w:val="55C009B3"/>
    <w:rsid w:val="55D77FE9"/>
    <w:rsid w:val="55E15E1B"/>
    <w:rsid w:val="56101070"/>
    <w:rsid w:val="56A7750B"/>
    <w:rsid w:val="56C82710"/>
    <w:rsid w:val="57332E61"/>
    <w:rsid w:val="5736139F"/>
    <w:rsid w:val="57954FFD"/>
    <w:rsid w:val="584E3915"/>
    <w:rsid w:val="58890E7C"/>
    <w:rsid w:val="58B717DD"/>
    <w:rsid w:val="58F30DDA"/>
    <w:rsid w:val="59214216"/>
    <w:rsid w:val="592F7A5F"/>
    <w:rsid w:val="593F2566"/>
    <w:rsid w:val="595977A9"/>
    <w:rsid w:val="59710ED9"/>
    <w:rsid w:val="59F22DF4"/>
    <w:rsid w:val="5A7C0E72"/>
    <w:rsid w:val="5A8935B7"/>
    <w:rsid w:val="5A953685"/>
    <w:rsid w:val="5AF904F9"/>
    <w:rsid w:val="5AF97B5F"/>
    <w:rsid w:val="5B0311A3"/>
    <w:rsid w:val="5BA06B14"/>
    <w:rsid w:val="5BFD73F6"/>
    <w:rsid w:val="5BFFF5CC"/>
    <w:rsid w:val="5C272A39"/>
    <w:rsid w:val="5CE22750"/>
    <w:rsid w:val="5CF14548"/>
    <w:rsid w:val="5D1B17F4"/>
    <w:rsid w:val="5D53269B"/>
    <w:rsid w:val="5DAD36A2"/>
    <w:rsid w:val="5DB97DA1"/>
    <w:rsid w:val="5E3873B6"/>
    <w:rsid w:val="5E41648D"/>
    <w:rsid w:val="5E6E102A"/>
    <w:rsid w:val="5E7F388D"/>
    <w:rsid w:val="5EE16246"/>
    <w:rsid w:val="5F1B5515"/>
    <w:rsid w:val="5F1C3D9D"/>
    <w:rsid w:val="5F3843B2"/>
    <w:rsid w:val="5F4D06A3"/>
    <w:rsid w:val="60016769"/>
    <w:rsid w:val="600E24AE"/>
    <w:rsid w:val="602816AC"/>
    <w:rsid w:val="60472DD0"/>
    <w:rsid w:val="60644840"/>
    <w:rsid w:val="609A593B"/>
    <w:rsid w:val="611761ED"/>
    <w:rsid w:val="616B1186"/>
    <w:rsid w:val="620E439B"/>
    <w:rsid w:val="6230589F"/>
    <w:rsid w:val="62B246FC"/>
    <w:rsid w:val="63104E4E"/>
    <w:rsid w:val="63247AA4"/>
    <w:rsid w:val="63355C59"/>
    <w:rsid w:val="633C4EFC"/>
    <w:rsid w:val="63696264"/>
    <w:rsid w:val="63936E82"/>
    <w:rsid w:val="63F83144"/>
    <w:rsid w:val="640E6435"/>
    <w:rsid w:val="64CE2822"/>
    <w:rsid w:val="64F810E3"/>
    <w:rsid w:val="65831215"/>
    <w:rsid w:val="65F56899"/>
    <w:rsid w:val="66373B5F"/>
    <w:rsid w:val="67541194"/>
    <w:rsid w:val="684567F6"/>
    <w:rsid w:val="68D41F88"/>
    <w:rsid w:val="69107B7A"/>
    <w:rsid w:val="696D67B5"/>
    <w:rsid w:val="69D1246D"/>
    <w:rsid w:val="69F820EF"/>
    <w:rsid w:val="6A1546A5"/>
    <w:rsid w:val="6AA80BCD"/>
    <w:rsid w:val="6B6749AF"/>
    <w:rsid w:val="6C175665"/>
    <w:rsid w:val="6CFDAA85"/>
    <w:rsid w:val="6D9B1293"/>
    <w:rsid w:val="6D9D5A27"/>
    <w:rsid w:val="6DB70237"/>
    <w:rsid w:val="6DF933DD"/>
    <w:rsid w:val="6DFA145A"/>
    <w:rsid w:val="6E637F0C"/>
    <w:rsid w:val="6EAC5188"/>
    <w:rsid w:val="6EBF6E77"/>
    <w:rsid w:val="6EF976BC"/>
    <w:rsid w:val="6F02567C"/>
    <w:rsid w:val="6FD76B30"/>
    <w:rsid w:val="6FEF189F"/>
    <w:rsid w:val="6FF2639F"/>
    <w:rsid w:val="70505962"/>
    <w:rsid w:val="70AC23B7"/>
    <w:rsid w:val="70AC3AA0"/>
    <w:rsid w:val="70F76C5D"/>
    <w:rsid w:val="71533639"/>
    <w:rsid w:val="71695D1D"/>
    <w:rsid w:val="73500AE3"/>
    <w:rsid w:val="737004AD"/>
    <w:rsid w:val="73A26A77"/>
    <w:rsid w:val="73BE1CB4"/>
    <w:rsid w:val="73CE5A22"/>
    <w:rsid w:val="742D7F41"/>
    <w:rsid w:val="74683C8F"/>
    <w:rsid w:val="746F20FD"/>
    <w:rsid w:val="74CC6652"/>
    <w:rsid w:val="74D3629D"/>
    <w:rsid w:val="74D6695A"/>
    <w:rsid w:val="754555EF"/>
    <w:rsid w:val="75553110"/>
    <w:rsid w:val="7567012A"/>
    <w:rsid w:val="75DB07CF"/>
    <w:rsid w:val="7650368D"/>
    <w:rsid w:val="765B7C8E"/>
    <w:rsid w:val="76F43A1E"/>
    <w:rsid w:val="772001DC"/>
    <w:rsid w:val="77FD0638"/>
    <w:rsid w:val="782C7E7D"/>
    <w:rsid w:val="78397CB9"/>
    <w:rsid w:val="78B12EF8"/>
    <w:rsid w:val="78E1096D"/>
    <w:rsid w:val="79036684"/>
    <w:rsid w:val="798C03A0"/>
    <w:rsid w:val="7A895B92"/>
    <w:rsid w:val="7AF60505"/>
    <w:rsid w:val="7AFF6B7E"/>
    <w:rsid w:val="7BA27B27"/>
    <w:rsid w:val="7BAA0E0C"/>
    <w:rsid w:val="7C0D0A6F"/>
    <w:rsid w:val="7C356441"/>
    <w:rsid w:val="7CFC072C"/>
    <w:rsid w:val="7D0F3065"/>
    <w:rsid w:val="7D2E31B0"/>
    <w:rsid w:val="7D546072"/>
    <w:rsid w:val="7D93057A"/>
    <w:rsid w:val="7DD3556F"/>
    <w:rsid w:val="7E2561ED"/>
    <w:rsid w:val="7E7F4735"/>
    <w:rsid w:val="7EA91C7B"/>
    <w:rsid w:val="7ED55862"/>
    <w:rsid w:val="7FA93818"/>
    <w:rsid w:val="7FCF4DA7"/>
    <w:rsid w:val="7FDFC4A1"/>
    <w:rsid w:val="C2F769B0"/>
    <w:rsid w:val="FFFE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0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 w:val="0"/>
      <w:keepLines/>
      <w:numPr>
        <w:ilvl w:val="0"/>
        <w:numId w:val="1"/>
      </w:numPr>
      <w:spacing w:before="340" w:beforeLines="0" w:beforeAutospacing="0" w:after="330" w:afterLines="0" w:afterAutospacing="0" w:line="580" w:lineRule="exact"/>
      <w:ind w:firstLineChars="0"/>
      <w:jc w:val="left"/>
      <w:outlineLvl w:val="0"/>
    </w:pPr>
    <w:rPr>
      <w:rFonts w:ascii="Arial" w:hAnsi="Arial" w:eastAsia="黑体" w:cs="Times New Roman"/>
      <w:kern w:val="44"/>
      <w:sz w:val="32"/>
    </w:rPr>
  </w:style>
  <w:style w:type="paragraph" w:styleId="3">
    <w:name w:val="heading 2"/>
    <w:basedOn w:val="2"/>
    <w:next w:val="1"/>
    <w:autoRedefine/>
    <w:unhideWhenUsed/>
    <w:qFormat/>
    <w:uiPriority w:val="0"/>
    <w:pPr>
      <w:keepNext w:val="0"/>
      <w:keepLines/>
      <w:numPr>
        <w:ilvl w:val="1"/>
      </w:numPr>
      <w:spacing w:before="260" w:beforeLines="0" w:beforeAutospacing="0" w:after="260" w:afterLines="0" w:afterAutospacing="0" w:line="580" w:lineRule="exact"/>
      <w:outlineLvl w:val="1"/>
    </w:pPr>
    <w:rPr>
      <w:rFonts w:eastAsia="楷体"/>
      <w:b/>
      <w:sz w:val="32"/>
    </w:rPr>
  </w:style>
  <w:style w:type="paragraph" w:styleId="4">
    <w:name w:val="heading 3"/>
    <w:basedOn w:val="5"/>
    <w:next w:val="1"/>
    <w:autoRedefine/>
    <w:semiHidden/>
    <w:unhideWhenUsed/>
    <w:qFormat/>
    <w:uiPriority w:val="0"/>
    <w:pPr>
      <w:keepNext w:val="0"/>
      <w:keepLines w:val="0"/>
      <w:numPr>
        <w:ilvl w:val="2"/>
        <w:numId w:val="1"/>
      </w:numPr>
      <w:spacing w:before="260" w:beforeLines="0" w:beforeAutospacing="0" w:after="260" w:afterLines="0" w:afterAutospacing="0" w:line="580" w:lineRule="exact"/>
      <w:ind w:left="0" w:firstLine="400"/>
      <w:jc w:val="left"/>
      <w:outlineLvl w:val="2"/>
    </w:pPr>
    <w:rPr>
      <w:rFonts w:ascii="Arial" w:hAnsi="Arial"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0" w:firstLine="402" w:firstLineChars="0"/>
      <w:outlineLvl w:val="3"/>
    </w:pPr>
    <w:rPr>
      <w:rFonts w:ascii="Arial" w:hAnsi="Arial" w:eastAsia="方正仿宋简体"/>
      <w:sz w:val="32"/>
      <w:szCs w:val="24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0"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autoRedefine/>
    <w:semiHidden/>
    <w:qFormat/>
    <w:uiPriority w:val="0"/>
  </w:style>
  <w:style w:type="table" w:default="1" w:styleId="1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12">
    <w:name w:val="Body Text"/>
    <w:basedOn w:val="1"/>
    <w:autoRedefine/>
    <w:qFormat/>
    <w:uiPriority w:val="0"/>
    <w:pPr>
      <w:spacing w:after="120" w:afterLines="0" w:afterAutospacing="0"/>
      <w:ind w:firstLine="640" w:firstLineChars="200"/>
    </w:pPr>
    <w:rPr>
      <w:sz w:val="30"/>
    </w:rPr>
  </w:style>
  <w:style w:type="paragraph" w:styleId="1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Hyperlink"/>
    <w:basedOn w:val="18"/>
    <w:autoRedefine/>
    <w:qFormat/>
    <w:uiPriority w:val="0"/>
    <w:rPr>
      <w:color w:val="0000FF"/>
      <w:u w:val="single"/>
    </w:rPr>
  </w:style>
  <w:style w:type="paragraph" w:customStyle="1" w:styleId="21">
    <w:name w:val="公文写作"/>
    <w:basedOn w:val="16"/>
    <w:autoRedefine/>
    <w:qFormat/>
    <w:uiPriority w:val="0"/>
    <w:pPr>
      <w:spacing w:line="700" w:lineRule="exact"/>
    </w:pPr>
    <w:rPr>
      <w:rFonts w:ascii="Arial" w:hAnsi="Arial" w:eastAsia="方正小标宋简体"/>
      <w:sz w:val="44"/>
    </w:rPr>
  </w:style>
  <w:style w:type="paragraph" w:styleId="22">
    <w:name w:val="List Paragraph"/>
    <w:basedOn w:val="1"/>
    <w:autoRedefine/>
    <w:qFormat/>
    <w:uiPriority w:val="34"/>
    <w:pPr>
      <w:ind w:left="200" w:leftChars="200" w:firstLine="200" w:firstLineChars="200"/>
    </w:pPr>
    <w:rPr>
      <w:rFonts w:eastAsia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2238</Words>
  <Characters>2304</Characters>
  <Lines>0</Lines>
  <Paragraphs>0</Paragraphs>
  <TotalTime>90</TotalTime>
  <ScaleCrop>false</ScaleCrop>
  <LinksUpToDate>false</LinksUpToDate>
  <CharactersWithSpaces>2307</CharactersWithSpaces>
  <Application>WPS Office_6.10.0.8870_F1E327BC-269C-435d-A152-05C5408002CA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2024-04-23T09:47:00Z</dcterms:created>
  <dc:creator>青春地颜色</dc:creator>
  <cp:lastModifiedBy>哈利路亚</cp:lastModifiedBy>
  <dcterms:modified xsi:type="dcterms:W3CDTF">2024-11-07T16:32:45Z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2052-6.10.0.8870</vt:lpwstr>
  </property>
  <property fmtid="{D5CDD505-2E9C-101B-9397-08002B2CF9AE}" pid="3" name="ICV">
    <vt:lpwstr>C44586F4A2144360963E0139BE1B38DE_13</vt:lpwstr>
  </property>
</Properties>
</file>