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江苏瑞恒新材料科技有限公司“年产12万吨离子膜烧碱技改转移项目”环保设施竣工信息公示</w:t>
      </w:r>
    </w:p>
    <w:p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rPr>
          <w:rFonts w:hint="eastAsia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江苏瑞恒新材料科技有限公司“年产12万吨离子膜烧碱技改转移项目”（国家东中西区域合作示范区环境保护局，批复日期：2019年6月17日，批复文号：示范区环审［2019］6号）配套的环境保护设施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及主体工程</w:t>
      </w:r>
      <w:r>
        <w:rPr>
          <w:rFonts w:hint="default" w:ascii="Times New Roman" w:hAnsi="Times New Roman" w:eastAsia="仿宋" w:cs="Times New Roman"/>
          <w:sz w:val="32"/>
          <w:szCs w:val="32"/>
        </w:rPr>
        <w:t>已于20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日建成。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" w:cs="Times New Roman"/>
          <w:sz w:val="32"/>
          <w:szCs w:val="32"/>
        </w:rPr>
        <w:t>建设项目环境保护管理条例</w:t>
      </w:r>
      <w:r>
        <w:rPr>
          <w:rFonts w:hint="default"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国务院令</w:t>
      </w:r>
      <w:r>
        <w:rPr>
          <w:rFonts w:hint="default" w:ascii="Times New Roman" w:hAnsi="Times New Roman" w:eastAsia="仿宋" w:cs="Times New Roman"/>
          <w:sz w:val="32"/>
          <w:szCs w:val="32"/>
        </w:rPr>
        <w:t>[2017]</w:t>
      </w:r>
      <w:r>
        <w:rPr>
          <w:rFonts w:hint="eastAsia" w:ascii="Times New Roman" w:hAnsi="Times New Roman" w:eastAsia="仿宋" w:cs="Times New Roman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</w:rPr>
        <w:t>682</w:t>
      </w:r>
      <w:r>
        <w:rPr>
          <w:rFonts w:hint="eastAsia" w:ascii="Times New Roman" w:hAnsi="Times New Roman" w:eastAsia="仿宋" w:cs="Times New Roman"/>
          <w:sz w:val="32"/>
          <w:szCs w:val="32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</w:rPr>
        <w:t>）和《建设项目竣工环境保护验收暂行办法》（国环规环评［2017］4号）等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12万吨离子膜烧碱技改转移项目</w:t>
      </w:r>
      <w:r>
        <w:rPr>
          <w:rFonts w:hint="eastAsia" w:ascii="Times New Roman" w:hAnsi="Times New Roman" w:eastAsia="仿宋" w:cs="Times New Roman"/>
          <w:sz w:val="32"/>
          <w:szCs w:val="32"/>
        </w:rPr>
        <w:t>”竣工日期向社会公开，我公司将依法积极开展建设项目竣工环境保护验收，接受社会公众的监督。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一、建设项目情况简述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年产12万吨离子膜烧碱技改转移项目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建设地点：连云港市徐圩新区石化七道28号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项目投资：总投资3.6亿元（其中环保投资835万元）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建设内容：12万吨/年离子膜烧碱（同步建设12万吨/年的一次盐水、氯氢处理、高纯盐酸制备单元等公辅配套装置）。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二、竣工情况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已</w:t>
      </w:r>
      <w:r>
        <w:rPr>
          <w:rFonts w:hint="default" w:ascii="Times New Roman" w:hAnsi="Times New Roman" w:eastAsia="仿宋" w:cs="Times New Roman"/>
          <w:sz w:val="32"/>
          <w:szCs w:val="32"/>
        </w:rPr>
        <w:t>按照环评及其环评批复的相关要求进行建设，主体工程及配套环保设施已全部建成。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竣工</w:t>
      </w:r>
      <w:r>
        <w:rPr>
          <w:rFonts w:hint="default" w:ascii="Times New Roman" w:hAnsi="Times New Roman" w:eastAsia="仿宋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三、建设单位名称及联系方式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建设单位联系人：李工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sz w:val="32"/>
          <w:szCs w:val="32"/>
        </w:rPr>
        <w:t>联系电话：18260652061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snapToGrid w:val="0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99365E-EA69-4E9A-A25C-1157BCE594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DC47D0-7BD8-4A92-9088-E1D30181FC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3DB123-6792-4B01-94A0-31A00ACA0C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wYWViYWEwZGQxM2RhNTk1OTEzNDQxZWY2OWY0MjgifQ=="/>
  </w:docVars>
  <w:rsids>
    <w:rsidRoot w:val="00730595"/>
    <w:rsid w:val="00034812"/>
    <w:rsid w:val="000E3097"/>
    <w:rsid w:val="00180DC2"/>
    <w:rsid w:val="00194A43"/>
    <w:rsid w:val="00212C89"/>
    <w:rsid w:val="002C624B"/>
    <w:rsid w:val="00335F85"/>
    <w:rsid w:val="00341A21"/>
    <w:rsid w:val="00351F5B"/>
    <w:rsid w:val="00361F7F"/>
    <w:rsid w:val="003748EF"/>
    <w:rsid w:val="004A7286"/>
    <w:rsid w:val="004D1E3F"/>
    <w:rsid w:val="004E0233"/>
    <w:rsid w:val="004F79C6"/>
    <w:rsid w:val="00540E2F"/>
    <w:rsid w:val="00582D38"/>
    <w:rsid w:val="006317FF"/>
    <w:rsid w:val="00657110"/>
    <w:rsid w:val="00690C68"/>
    <w:rsid w:val="006C4BFE"/>
    <w:rsid w:val="00710D56"/>
    <w:rsid w:val="00730595"/>
    <w:rsid w:val="00761565"/>
    <w:rsid w:val="00826F78"/>
    <w:rsid w:val="00881CB3"/>
    <w:rsid w:val="00882867"/>
    <w:rsid w:val="009912BE"/>
    <w:rsid w:val="00994581"/>
    <w:rsid w:val="00A74966"/>
    <w:rsid w:val="00A85CB8"/>
    <w:rsid w:val="00A878E1"/>
    <w:rsid w:val="00B37F64"/>
    <w:rsid w:val="00B577A4"/>
    <w:rsid w:val="00BA10BE"/>
    <w:rsid w:val="00BD2738"/>
    <w:rsid w:val="00C04250"/>
    <w:rsid w:val="00C27FA3"/>
    <w:rsid w:val="00C44860"/>
    <w:rsid w:val="00C51E7E"/>
    <w:rsid w:val="00C56F16"/>
    <w:rsid w:val="00C729CB"/>
    <w:rsid w:val="00E37B30"/>
    <w:rsid w:val="00E73B15"/>
    <w:rsid w:val="00E92479"/>
    <w:rsid w:val="00ED2901"/>
    <w:rsid w:val="00F75678"/>
    <w:rsid w:val="00FB2577"/>
    <w:rsid w:val="0B212696"/>
    <w:rsid w:val="0B481768"/>
    <w:rsid w:val="394704B1"/>
    <w:rsid w:val="56D75B26"/>
    <w:rsid w:val="7076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文档结构图 Char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1409</Words>
  <Characters>1491</Characters>
  <Lines>10</Lines>
  <Paragraphs>3</Paragraphs>
  <TotalTime>442</TotalTime>
  <ScaleCrop>false</ScaleCrop>
  <LinksUpToDate>false</LinksUpToDate>
  <CharactersWithSpaces>1494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2020-10-22T07:50:00Z</dcterms:created>
  <dc:creator>PC</dc:creator>
  <cp:lastModifiedBy>周强贵</cp:lastModifiedBy>
  <dcterms:modified xsi:type="dcterms:W3CDTF">2022-08-25T07:36:50Z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7243B39A8C83482395FC2A70C1CC6684</vt:lpwstr>
  </property>
</Properties>
</file>